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34B1" w:rsidRDefault="003E34B1" w:rsidP="003E34B1">
      <w:pPr>
        <w:contextualSpacing/>
        <w:jc w:val="center"/>
      </w:pPr>
    </w:p>
    <w:p w:rsidR="003E34B1" w:rsidRDefault="003E34B1" w:rsidP="003E34B1">
      <w:pPr>
        <w:contextualSpacing/>
        <w:jc w:val="center"/>
      </w:pPr>
    </w:p>
    <w:p w:rsidR="003E34B1" w:rsidRDefault="003E34B1" w:rsidP="003E34B1">
      <w:pPr>
        <w:contextualSpacing/>
        <w:jc w:val="center"/>
      </w:pPr>
    </w:p>
    <w:p w:rsidR="003E34B1" w:rsidRDefault="003E34B1" w:rsidP="003E34B1">
      <w:pPr>
        <w:contextualSpacing/>
        <w:jc w:val="center"/>
      </w:pPr>
    </w:p>
    <w:p w:rsidR="003E34B1" w:rsidRDefault="003E34B1" w:rsidP="003E34B1">
      <w:pPr>
        <w:contextualSpacing/>
        <w:jc w:val="center"/>
      </w:pPr>
    </w:p>
    <w:p w:rsidR="003E34B1" w:rsidRDefault="003E34B1" w:rsidP="003E34B1">
      <w:pPr>
        <w:contextualSpacing/>
        <w:jc w:val="center"/>
      </w:pPr>
    </w:p>
    <w:p w:rsidR="003E34B1" w:rsidRDefault="003E34B1" w:rsidP="003E34B1">
      <w:pPr>
        <w:contextualSpacing/>
        <w:jc w:val="center"/>
      </w:pPr>
    </w:p>
    <w:p w:rsidR="003E34B1" w:rsidRDefault="003E34B1" w:rsidP="003E34B1">
      <w:pPr>
        <w:contextualSpacing/>
        <w:jc w:val="center"/>
      </w:pPr>
    </w:p>
    <w:p w:rsidR="003E34B1" w:rsidRDefault="003E34B1" w:rsidP="003E34B1">
      <w:pPr>
        <w:contextualSpacing/>
        <w:jc w:val="center"/>
      </w:pPr>
    </w:p>
    <w:p w:rsidR="003E34B1" w:rsidRDefault="003E34B1" w:rsidP="003E34B1">
      <w:pPr>
        <w:contextualSpacing/>
        <w:jc w:val="center"/>
      </w:pPr>
    </w:p>
    <w:p w:rsidR="00597492" w:rsidRPr="003E34B1" w:rsidRDefault="00CF3B4A" w:rsidP="003E34B1">
      <w:pPr>
        <w:contextualSpacing/>
        <w:jc w:val="center"/>
        <w:rPr>
          <w:b/>
        </w:rPr>
      </w:pPr>
      <w:r w:rsidRPr="003E34B1">
        <w:rPr>
          <w:b/>
        </w:rPr>
        <w:t xml:space="preserve">The Totalitarian Nature </w:t>
      </w:r>
      <w:r w:rsidR="003E34B1">
        <w:rPr>
          <w:b/>
        </w:rPr>
        <w:t>of t</w:t>
      </w:r>
      <w:r w:rsidR="003E34B1" w:rsidRPr="003E34B1">
        <w:rPr>
          <w:b/>
        </w:rPr>
        <w:t xml:space="preserve">he </w:t>
      </w:r>
      <w:r w:rsidRPr="003E34B1">
        <w:rPr>
          <w:b/>
        </w:rPr>
        <w:t xml:space="preserve">Italian Regime </w:t>
      </w:r>
      <w:r w:rsidR="003E34B1">
        <w:rPr>
          <w:b/>
        </w:rPr>
        <w:t>d</w:t>
      </w:r>
      <w:r w:rsidR="003E34B1" w:rsidRPr="003E34B1">
        <w:rPr>
          <w:b/>
        </w:rPr>
        <w:t xml:space="preserve">uring </w:t>
      </w:r>
      <w:r w:rsidRPr="003E34B1">
        <w:rPr>
          <w:b/>
        </w:rPr>
        <w:t>the Mussolini Era</w:t>
      </w:r>
    </w:p>
    <w:p w:rsidR="00597492" w:rsidRDefault="00CF3B4A" w:rsidP="003E34B1">
      <w:pPr>
        <w:contextualSpacing/>
        <w:jc w:val="center"/>
      </w:pPr>
      <w:r>
        <w:t>S</w:t>
      </w:r>
      <w:r w:rsidR="003E34B1">
        <w:t>t</w:t>
      </w:r>
      <w:r>
        <w:t>udent’s Name:</w:t>
      </w:r>
    </w:p>
    <w:p w:rsidR="00F978DA" w:rsidRDefault="00CF3B4A" w:rsidP="003E34B1">
      <w:pPr>
        <w:contextualSpacing/>
        <w:jc w:val="center"/>
      </w:pPr>
      <w:r>
        <w:t>Institutional Affiliation</w:t>
      </w:r>
      <w:r w:rsidR="00AE2EAF">
        <w:t xml:space="preserve">: </w:t>
      </w:r>
      <w:r w:rsidR="00486C40">
        <w:br w:type="page"/>
      </w:r>
      <w:bookmarkStart w:id="0" w:name="_GoBack"/>
      <w:bookmarkEnd w:id="0"/>
      <w:r w:rsidRPr="003E34B1">
        <w:rPr>
          <w:b/>
        </w:rPr>
        <w:lastRenderedPageBreak/>
        <w:t>Introduction</w:t>
      </w:r>
    </w:p>
    <w:p w:rsidR="00982180" w:rsidRDefault="00CF3B4A" w:rsidP="00AE2EAF">
      <w:pPr>
        <w:pStyle w:val="NormalWeb"/>
        <w:spacing w:line="480" w:lineRule="auto"/>
        <w:ind w:firstLine="720"/>
        <w:contextualSpacing/>
      </w:pPr>
      <w:r>
        <w:t xml:space="preserve">A quote by Mussolini states that </w:t>
      </w:r>
      <w:r w:rsidRPr="00BE6DFD">
        <w:rPr>
          <w:i/>
        </w:rPr>
        <w:t>"democracy is beautiful in theory: in practice, it is a fallacy…"</w:t>
      </w:r>
      <w:r w:rsidR="00AE2EAF">
        <w:rPr>
          <w:rStyle w:val="selectable"/>
          <w:color w:val="000000"/>
        </w:rPr>
        <w:t>(Bosworth, 2003)</w:t>
      </w:r>
      <w:r w:rsidR="00AE2EAF">
        <w:t>.</w:t>
      </w:r>
      <w:r>
        <w:t>The</w:t>
      </w:r>
      <w:r w:rsidR="00130278">
        <w:t xml:space="preserve"> opening remarks illustrate</w:t>
      </w:r>
      <w:r>
        <w:t xml:space="preserve"> the political concept</w:t>
      </w:r>
      <w:r w:rsidR="0010200D">
        <w:t xml:space="preserve"> applied</w:t>
      </w:r>
      <w:r>
        <w:t xml:space="preserve"> during the Muss</w:t>
      </w:r>
      <w:r w:rsidR="00AE2EAF">
        <w:t xml:space="preserve">olini era, </w:t>
      </w:r>
      <w:r w:rsidR="00130278">
        <w:t>1922-</w:t>
      </w:r>
      <w:r>
        <w:t xml:space="preserve">1943. </w:t>
      </w:r>
      <w:r w:rsidR="00C359A4">
        <w:t>The Italian prime minister practiced a totalitarian rule by paralyzing the opposition parties and individual claims</w:t>
      </w:r>
      <w:r w:rsidR="00130278">
        <w:t xml:space="preserve"> to a just society</w:t>
      </w:r>
      <w:r w:rsidR="009F6E1F">
        <w:t xml:space="preserve">. </w:t>
      </w:r>
      <w:r w:rsidR="00130278">
        <w:t>Hi</w:t>
      </w:r>
      <w:r w:rsidR="00C359A4">
        <w:t>s form of government exercised total control over public and private procee</w:t>
      </w:r>
      <w:r w:rsidR="00130278">
        <w:t>dings</w:t>
      </w:r>
      <w:r w:rsidR="00C359A4">
        <w:t xml:space="preserve">. </w:t>
      </w:r>
      <w:r w:rsidR="00F978DA">
        <w:t>Seemingly, t</w:t>
      </w:r>
      <w:r w:rsidR="00C359A4">
        <w:t xml:space="preserve">he </w:t>
      </w:r>
      <w:r w:rsidR="00130278">
        <w:t>advent of the totalitarian rule</w:t>
      </w:r>
      <w:r w:rsidR="00F978DA">
        <w:t xml:space="preserve"> was for the sole purpose</w:t>
      </w:r>
      <w:r w:rsidR="00C359A4">
        <w:t xml:space="preserve"> of devel</w:t>
      </w:r>
      <w:r w:rsidR="00F978DA">
        <w:t>oping a powerful state</w:t>
      </w:r>
      <w:r w:rsidR="009F6E1F">
        <w:t xml:space="preserve"> </w:t>
      </w:r>
      <w:r w:rsidR="00AE2EAF">
        <w:rPr>
          <w:rStyle w:val="selectable"/>
          <w:color w:val="000000"/>
        </w:rPr>
        <w:t>(Mammone, 2006)</w:t>
      </w:r>
      <w:r w:rsidR="00F978DA">
        <w:t>. Conversely</w:t>
      </w:r>
      <w:r w:rsidR="00C359A4">
        <w:t xml:space="preserve">, it is characterized by political </w:t>
      </w:r>
      <w:r w:rsidR="002F7340">
        <w:t>subjugation, economic restrictions, controlled media, lack of expression and speech</w:t>
      </w:r>
      <w:r w:rsidR="00F978DA">
        <w:t>,</w:t>
      </w:r>
      <w:r w:rsidR="002F7340">
        <w:t xml:space="preserve"> and mass surveillance. </w:t>
      </w:r>
    </w:p>
    <w:p w:rsidR="00F978DA" w:rsidRPr="00AE2EAF" w:rsidRDefault="00CF3B4A" w:rsidP="00AE2EAF">
      <w:pPr>
        <w:ind w:firstLine="0"/>
        <w:contextualSpacing/>
        <w:rPr>
          <w:b/>
        </w:rPr>
      </w:pPr>
      <w:r w:rsidRPr="00AE2EAF">
        <w:rPr>
          <w:b/>
        </w:rPr>
        <w:t>Concepts of Utilitarian, Authoritarian and Democratic Rules</w:t>
      </w:r>
    </w:p>
    <w:p w:rsidR="00437F58" w:rsidRDefault="00CF3B4A" w:rsidP="00AE2EAF">
      <w:pPr>
        <w:pStyle w:val="NormalWeb"/>
        <w:spacing w:line="480" w:lineRule="auto"/>
        <w:ind w:firstLine="720"/>
        <w:contextualSpacing/>
      </w:pPr>
      <w:r>
        <w:t>Conversely, totalitarian regimes have been de</w:t>
      </w:r>
      <w:r w:rsidR="00F978DA">
        <w:t xml:space="preserve">scribed as the most brutal form </w:t>
      </w:r>
      <w:r>
        <w:t>of governments in comparis</w:t>
      </w:r>
      <w:r>
        <w:t>on to other types of government, such as democracy and authoritarian</w:t>
      </w:r>
      <w:r w:rsidR="009F6E1F">
        <w:t xml:space="preserve"> </w:t>
      </w:r>
      <w:r w:rsidR="00AE2EAF">
        <w:rPr>
          <w:rStyle w:val="selectable"/>
          <w:color w:val="000000"/>
        </w:rPr>
        <w:t>(Mammone, 2006)</w:t>
      </w:r>
      <w:r>
        <w:t xml:space="preserve">. With the authoritarian government, the power of running the state is held by an individual. However, the powers are only recognized as </w:t>
      </w:r>
      <w:r w:rsidR="00E973FC">
        <w:t>political.</w:t>
      </w:r>
      <w:r w:rsidR="00F978DA">
        <w:t xml:space="preserve"> Meaning, law, and rights are upheld, freedom of expression and media is guaranteed to some extent.</w:t>
      </w:r>
    </w:p>
    <w:p w:rsidR="00437F58" w:rsidRDefault="00E973FC" w:rsidP="00AE2EAF">
      <w:pPr>
        <w:pStyle w:val="NormalWeb"/>
        <w:spacing w:line="480" w:lineRule="auto"/>
        <w:ind w:firstLine="720"/>
        <w:contextualSpacing/>
      </w:pPr>
      <w:r>
        <w:t xml:space="preserve">On the other hand, within the totalitarian concept, leadership controls all aspects of governance, ranging from political, cultural, and social setups. The totalitarian regimes control the type </w:t>
      </w:r>
      <w:r w:rsidR="00F978DA">
        <w:t xml:space="preserve">of education, arts, science, </w:t>
      </w:r>
      <w:r>
        <w:t>dictation of proper conduct and morality, meaning, the rule is limitless</w:t>
      </w:r>
      <w:r w:rsidR="009F6E1F">
        <w:t xml:space="preserve"> </w:t>
      </w:r>
      <w:r w:rsidR="00AE2EAF">
        <w:rPr>
          <w:rStyle w:val="selectable"/>
          <w:color w:val="000000"/>
        </w:rPr>
        <w:t>(Mammone, 2006)</w:t>
      </w:r>
      <w:r>
        <w:t xml:space="preserve">. Finally, with a democratic type of government, the power ultimately rests with the people. In this type of administrations, the rule is by the majority, whereby power </w:t>
      </w:r>
      <w:r>
        <w:lastRenderedPageBreak/>
        <w:t xml:space="preserve">is vested in the people and practiced </w:t>
      </w:r>
      <w:r w:rsidR="002B6E35">
        <w:t>directly or indirectly</w:t>
      </w:r>
      <w:r w:rsidR="009F6E1F">
        <w:t xml:space="preserve"> </w:t>
      </w:r>
      <w:r w:rsidR="00AE2EAF">
        <w:rPr>
          <w:rStyle w:val="selectable"/>
          <w:color w:val="000000"/>
        </w:rPr>
        <w:t>(Amoretti, 2002)</w:t>
      </w:r>
      <w:r w:rsidR="002B6E35">
        <w:t>. The representation is achieved through public voting into an office.</w:t>
      </w:r>
    </w:p>
    <w:p w:rsidR="00437F58" w:rsidRPr="00AE2EAF" w:rsidRDefault="00CF3B4A" w:rsidP="00AE2EAF">
      <w:pPr>
        <w:ind w:firstLine="0"/>
        <w:contextualSpacing/>
        <w:rPr>
          <w:b/>
        </w:rPr>
      </w:pPr>
      <w:r w:rsidRPr="00AE2EAF">
        <w:rPr>
          <w:b/>
        </w:rPr>
        <w:t>Italy’s Totalitarian Rule in the 20</w:t>
      </w:r>
      <w:r w:rsidRPr="00AE2EAF">
        <w:rPr>
          <w:b/>
          <w:vertAlign w:val="superscript"/>
        </w:rPr>
        <w:t>th</w:t>
      </w:r>
      <w:r w:rsidRPr="00AE2EAF">
        <w:rPr>
          <w:b/>
        </w:rPr>
        <w:t xml:space="preserve"> Century</w:t>
      </w:r>
    </w:p>
    <w:p w:rsidR="008A47DB" w:rsidRDefault="00CF3B4A" w:rsidP="009A30D2">
      <w:pPr>
        <w:pStyle w:val="NormalWeb"/>
        <w:spacing w:line="480" w:lineRule="auto"/>
        <w:ind w:firstLine="720"/>
        <w:contextualSpacing/>
      </w:pPr>
      <w:r>
        <w:t>Mussolin</w:t>
      </w:r>
      <w:r w:rsidR="00437F58">
        <w:t>i rose to power in 1922, and h</w:t>
      </w:r>
      <w:r>
        <w:t>is reign lasted up to 1943</w:t>
      </w:r>
      <w:r w:rsidR="00437F58">
        <w:t>. His</w:t>
      </w:r>
      <w:r>
        <w:t xml:space="preserve"> type of administration is </w:t>
      </w:r>
      <w:r>
        <w:t>what can be described as a totalitarian</w:t>
      </w:r>
      <w:r w:rsidR="00437F58">
        <w:t xml:space="preserve"> rule</w:t>
      </w:r>
      <w:r>
        <w:t xml:space="preserve">. </w:t>
      </w:r>
      <w:r w:rsidR="00353FFA">
        <w:t>The former Italian dictator was the founder of Fascism. The Italian Fascism was part of the Italian na</w:t>
      </w:r>
      <w:r w:rsidR="00437F58">
        <w:t>tionalism, national syndicalism, and a</w:t>
      </w:r>
      <w:r w:rsidR="00353FFA">
        <w:t xml:space="preserve"> revolutionar</w:t>
      </w:r>
      <w:r w:rsidR="00437F58">
        <w:t>y approach</w:t>
      </w:r>
      <w:r w:rsidR="00BC3647">
        <w:t>,</w:t>
      </w:r>
      <w:r w:rsidR="00437F58">
        <w:t xml:space="preserve"> </w:t>
      </w:r>
      <w:r w:rsidR="00353FFA">
        <w:t>which was meant to show superiority and power</w:t>
      </w:r>
      <w:r w:rsidR="009F6E1F">
        <w:t xml:space="preserve"> </w:t>
      </w:r>
      <w:r w:rsidR="009A30D2">
        <w:rPr>
          <w:rStyle w:val="selectable"/>
          <w:color w:val="000000"/>
        </w:rPr>
        <w:t>(Mammone, 2006)</w:t>
      </w:r>
      <w:r w:rsidR="00353FFA">
        <w:t xml:space="preserve">. Additionally, </w:t>
      </w:r>
      <w:r>
        <w:t>the Italian Fascists claimed recognition from</w:t>
      </w:r>
      <w:r w:rsidR="00437F58">
        <w:t xml:space="preserve"> the Roman Empire and aimed to conquer areas around</w:t>
      </w:r>
      <w:r>
        <w:t xml:space="preserve"> the Mediterranean Sea.</w:t>
      </w:r>
    </w:p>
    <w:p w:rsidR="008A47DB" w:rsidRDefault="00CF3B4A" w:rsidP="009A30D2">
      <w:pPr>
        <w:pStyle w:val="NormalWeb"/>
        <w:spacing w:line="480" w:lineRule="auto"/>
        <w:ind w:firstLine="720"/>
        <w:contextualSpacing/>
      </w:pPr>
      <w:r>
        <w:t>Consequently, the Italian Fascism led by Benito Mussolini attacked and opposed classical liberalism, refer</w:t>
      </w:r>
      <w:r>
        <w:t>ring to it as "the debacle of individualism." Furthermore, the regime also attacked socialism due to its concept of opposing nationalism</w:t>
      </w:r>
      <w:r w:rsidR="00BC3647">
        <w:t xml:space="preserve"> </w:t>
      </w:r>
      <w:r w:rsidR="009A30D2">
        <w:rPr>
          <w:rStyle w:val="selectable"/>
          <w:color w:val="000000"/>
        </w:rPr>
        <w:t>(Mammone, 2006)</w:t>
      </w:r>
      <w:r>
        <w:t>.Mussolini believed that the traditional and shared past experiences of the Italian people were the key t</w:t>
      </w:r>
      <w:r>
        <w:t>o achieving Italian nationalism</w:t>
      </w:r>
      <w:r w:rsidR="001300EA">
        <w:t xml:space="preserve"> </w:t>
      </w:r>
      <w:r w:rsidR="009A30D2">
        <w:rPr>
          <w:rStyle w:val="selectable"/>
          <w:color w:val="000000"/>
        </w:rPr>
        <w:t>(Bosworth, 2003)</w:t>
      </w:r>
      <w:r>
        <w:t xml:space="preserve">. This form of government </w:t>
      </w:r>
      <w:r w:rsidR="00AE4A92">
        <w:t>created racial disparities</w:t>
      </w:r>
      <w:r w:rsidR="00437F58">
        <w:t xml:space="preserve"> because the </w:t>
      </w:r>
      <w:r w:rsidR="00AE4A92">
        <w:t>laws and policies governing the country became more anti-Semitic</w:t>
      </w:r>
      <w:r w:rsidR="00437F58">
        <w:t>, especially the</w:t>
      </w:r>
      <w:r w:rsidR="00AE4A92">
        <w:t xml:space="preserve"> Italian Racial Laws</w:t>
      </w:r>
      <w:r w:rsidR="00BC3647">
        <w:t xml:space="preserve"> </w:t>
      </w:r>
      <w:r w:rsidR="009A30D2">
        <w:rPr>
          <w:rStyle w:val="selectable"/>
          <w:color w:val="000000"/>
        </w:rPr>
        <w:t>(Mammone, 2006)</w:t>
      </w:r>
      <w:r w:rsidR="009A30D2">
        <w:t>.</w:t>
      </w:r>
    </w:p>
    <w:p w:rsidR="00E84351" w:rsidRDefault="00CF3B4A" w:rsidP="009A30D2">
      <w:pPr>
        <w:pStyle w:val="NormalWeb"/>
        <w:spacing w:line="480" w:lineRule="auto"/>
        <w:ind w:firstLine="720"/>
        <w:contextualSpacing/>
      </w:pPr>
      <w:r>
        <w:t>Tellingly, Fascists embrace</w:t>
      </w:r>
      <w:r>
        <w:t>d the idea that democracy is outdated and a totalitarian state would prepare the nation to respond according</w:t>
      </w:r>
      <w:r w:rsidR="00437F58">
        <w:t>ly,</w:t>
      </w:r>
      <w:r>
        <w:t xml:space="preserve"> in situations of armed conflicts and economic difficulties. However, the duration is characterized by the decline of shared values, </w:t>
      </w:r>
      <w:r w:rsidR="00437F58">
        <w:t>disgrace</w:t>
      </w:r>
      <w:r>
        <w:t>, vi</w:t>
      </w:r>
      <w:r>
        <w:t>ctimization, compensatory cults of unity, energy, and purity</w:t>
      </w:r>
      <w:r w:rsidR="009F6E1F">
        <w:t xml:space="preserve"> </w:t>
      </w:r>
      <w:r w:rsidR="009A30D2">
        <w:rPr>
          <w:rStyle w:val="selectable"/>
          <w:color w:val="000000"/>
        </w:rPr>
        <w:t>(Bosworth, 2003)</w:t>
      </w:r>
      <w:r>
        <w:t xml:space="preserve">. These proceedings culminated into an expression of nationalistic ideas and exploitation due to racist </w:t>
      </w:r>
      <w:r>
        <w:lastRenderedPageBreak/>
        <w:t>ideologies. Additionally, the ideologies led to the abandonment of democrati</w:t>
      </w:r>
      <w:r>
        <w:t>c liberties, redeeming violence</w:t>
      </w:r>
      <w:r w:rsidR="00E973FC">
        <w:t xml:space="preserve">, </w:t>
      </w:r>
      <w:r>
        <w:t>and lack of legal restraints.</w:t>
      </w:r>
    </w:p>
    <w:p w:rsidR="002F7340" w:rsidRDefault="00CF3B4A" w:rsidP="009A30D2">
      <w:pPr>
        <w:pStyle w:val="NormalWeb"/>
        <w:spacing w:line="480" w:lineRule="auto"/>
        <w:ind w:firstLine="720"/>
        <w:contextualSpacing/>
      </w:pPr>
      <w:r>
        <w:t>Seemingly, apart from Mussolini’s opposition to Marxism, he al</w:t>
      </w:r>
      <w:r w:rsidR="00332734">
        <w:t xml:space="preserve">so opposed parliamentary democracy. According to Fascism, democracy was viewed as an avenue which undermined natural selection on </w:t>
      </w:r>
      <w:r w:rsidR="00AE2EAF">
        <w:t>ruling</w:t>
      </w:r>
      <w:r w:rsidR="00332734">
        <w:t xml:space="preserve"> leaders and was a manifestation of leadership failures</w:t>
      </w:r>
      <w:r w:rsidR="009A30D2">
        <w:rPr>
          <w:rStyle w:val="selectable"/>
          <w:color w:val="000000"/>
        </w:rPr>
        <w:t>(Bosworth, 2003)</w:t>
      </w:r>
      <w:r w:rsidR="00332734">
        <w:t>. Additionally, Mussolini controlled all political institutions such as churches, courts, universities, social clubs, youth groups, and sports associations. In terms of economic distribution, the Fascist administration favored the wealthy elites more than the middle and working class</w:t>
      </w:r>
      <w:r w:rsidR="001300EA">
        <w:t xml:space="preserve"> </w:t>
      </w:r>
      <w:r w:rsidR="009A30D2">
        <w:rPr>
          <w:rStyle w:val="selectable"/>
          <w:color w:val="000000"/>
        </w:rPr>
        <w:t>(Mammone, 2006)</w:t>
      </w:r>
      <w:r w:rsidR="00332734">
        <w:t>. Also, corporatist institutions replaced independent organizations. Additionally, military values were substantially upheld</w:t>
      </w:r>
      <w:r w:rsidR="00BE386D">
        <w:t xml:space="preserve">; </w:t>
      </w:r>
      <w:r w:rsidR="00332734">
        <w:t xml:space="preserve">courage, absolute obedience, discipline, and physical strength.  </w:t>
      </w:r>
    </w:p>
    <w:p w:rsidR="00982180" w:rsidRDefault="00CF3B4A" w:rsidP="003E34B1">
      <w:pPr>
        <w:contextualSpacing/>
      </w:pPr>
      <w:r>
        <w:t>Consequently, the totalitarian rule was abolished in Italy on 2</w:t>
      </w:r>
      <w:r w:rsidRPr="00251638">
        <w:rPr>
          <w:vertAlign w:val="superscript"/>
        </w:rPr>
        <w:t>nd</w:t>
      </w:r>
      <w:r w:rsidR="000A7D6F">
        <w:t xml:space="preserve">June </w:t>
      </w:r>
      <w:r w:rsidR="00BE386D">
        <w:t>1946</w:t>
      </w:r>
      <w:r w:rsidR="009A30D2">
        <w:rPr>
          <w:rStyle w:val="selectable"/>
          <w:color w:val="000000"/>
        </w:rPr>
        <w:t>(Amoretti, 2002)</w:t>
      </w:r>
      <w:r w:rsidR="00BE386D">
        <w:t>. M</w:t>
      </w:r>
      <w:r>
        <w:t>e</w:t>
      </w:r>
      <w:r w:rsidR="00BE386D">
        <w:t xml:space="preserve">aning, </w:t>
      </w:r>
      <w:r w:rsidR="00E67642">
        <w:t>the country</w:t>
      </w:r>
      <w:r>
        <w:t xml:space="preserve"> adopted the democratic aspect of governance, becoming a republic after the passin</w:t>
      </w:r>
      <w:r w:rsidR="00BE386D">
        <w:t>g of a new constitution. Seemingly</w:t>
      </w:r>
      <w:r>
        <w:t xml:space="preserve">, the state established a </w:t>
      </w:r>
      <w:r w:rsidR="00137D8B">
        <w:t>Legislative Republic type of administration,</w:t>
      </w:r>
      <w:r>
        <w:t xml:space="preserve"> characterized by Executive, Judi</w:t>
      </w:r>
      <w:r w:rsidR="00137D8B">
        <w:t>cial, and Parliamentary divisions</w:t>
      </w:r>
      <w:r w:rsidR="001300EA">
        <w:t xml:space="preserve"> </w:t>
      </w:r>
      <w:r w:rsidR="009A30D2">
        <w:rPr>
          <w:rStyle w:val="selectable"/>
          <w:color w:val="000000"/>
        </w:rPr>
        <w:t>(Amoretti, 2002)</w:t>
      </w:r>
      <w:r>
        <w:t xml:space="preserve">. </w:t>
      </w:r>
      <w:r w:rsidR="00E67642">
        <w:t>Furthermore, power was transferred back to the people, with elections held to determine representatives. Finally, the political space was expanded to accommodate other political parties.</w:t>
      </w:r>
    </w:p>
    <w:p w:rsidR="00BE386D" w:rsidRPr="009A30D2" w:rsidRDefault="00CF3B4A" w:rsidP="009A30D2">
      <w:pPr>
        <w:ind w:firstLine="0"/>
        <w:contextualSpacing/>
        <w:rPr>
          <w:b/>
        </w:rPr>
      </w:pPr>
      <w:r w:rsidRPr="009A30D2">
        <w:rPr>
          <w:b/>
        </w:rPr>
        <w:t>Preexisting Conditions that might make a country a totalitarian state</w:t>
      </w:r>
    </w:p>
    <w:p w:rsidR="000A7D6F" w:rsidRDefault="00CF3B4A" w:rsidP="009A30D2">
      <w:pPr>
        <w:pStyle w:val="NormalWeb"/>
        <w:spacing w:line="480" w:lineRule="auto"/>
        <w:ind w:firstLine="720"/>
        <w:contextualSpacing/>
      </w:pPr>
      <w:r>
        <w:t xml:space="preserve">Diverse preexisting conditions can transform a country into either an authoritarian or totalitarian states. Some of these conditions might result from social, cultural, or political actions </w:t>
      </w:r>
      <w:r>
        <w:lastRenderedPageBreak/>
        <w:t>or events</w:t>
      </w:r>
      <w:r w:rsidR="001300EA">
        <w:t xml:space="preserve"> </w:t>
      </w:r>
      <w:r w:rsidR="009A30D2">
        <w:rPr>
          <w:rStyle w:val="selectable"/>
          <w:color w:val="000000"/>
        </w:rPr>
        <w:t>(Mammone, 2006</w:t>
      </w:r>
      <w:r>
        <w:t>. A look into these cases reveals that havi</w:t>
      </w:r>
      <w:r>
        <w:t xml:space="preserve">ng </w:t>
      </w:r>
      <w:r w:rsidR="007C073A">
        <w:t xml:space="preserve">a dictator </w:t>
      </w:r>
      <w:r w:rsidR="00BE386D">
        <w:t>for a leader</w:t>
      </w:r>
      <w:r w:rsidR="007C073A">
        <w:t xml:space="preserve"> who will employ a single-party r</w:t>
      </w:r>
      <w:r w:rsidR="00BE386D">
        <w:t>ule is the leading cause of</w:t>
      </w:r>
      <w:r w:rsidR="007C073A">
        <w:t xml:space="preserve"> the totalitarian state</w:t>
      </w:r>
      <w:r w:rsidR="00137D8B">
        <w:t>. Furthermore, rule through intimidation, silencing the media</w:t>
      </w:r>
      <w:r w:rsidR="007C073A">
        <w:t xml:space="preserve">, </w:t>
      </w:r>
      <w:r w:rsidR="00137D8B">
        <w:t xml:space="preserve">promoting </w:t>
      </w:r>
      <w:r w:rsidR="007C073A">
        <w:t>propaganda in media, government speeches, and through</w:t>
      </w:r>
      <w:r w:rsidR="00137D8B">
        <w:t xml:space="preserve"> manipulating</w:t>
      </w:r>
      <w:r w:rsidR="007C073A">
        <w:t xml:space="preserve"> educa</w:t>
      </w:r>
      <w:r w:rsidR="00486C40">
        <w:t>tion</w:t>
      </w:r>
      <w:r w:rsidR="00137D8B">
        <w:t xml:space="preserve"> systems</w:t>
      </w:r>
      <w:r w:rsidR="001300EA">
        <w:t xml:space="preserve"> </w:t>
      </w:r>
      <w:r w:rsidR="009A30D2">
        <w:rPr>
          <w:rStyle w:val="selectable"/>
          <w:color w:val="000000"/>
        </w:rPr>
        <w:t>(Mammone, 2006)</w:t>
      </w:r>
      <w:r w:rsidR="00486C40">
        <w:t xml:space="preserve">. Others might include; </w:t>
      </w:r>
      <w:r w:rsidR="00BE386D">
        <w:t>prohibition of positive</w:t>
      </w:r>
      <w:r w:rsidR="007C073A">
        <w:t xml:space="preserve"> criti</w:t>
      </w:r>
      <w:r w:rsidR="00137D8B">
        <w:t>cism, mandatory military recruitment, private</w:t>
      </w:r>
      <w:r w:rsidR="007C073A">
        <w:t xml:space="preserve"> p</w:t>
      </w:r>
      <w:r w:rsidR="00137D8B">
        <w:t>olice forces, targeting certain</w:t>
      </w:r>
      <w:r w:rsidR="007C073A">
        <w:t xml:space="preserve"> religious or political groups, and controlling the reproduction of the population</w:t>
      </w:r>
      <w:r w:rsidR="001300EA">
        <w:t xml:space="preserve"> </w:t>
      </w:r>
      <w:r w:rsidR="009A30D2">
        <w:rPr>
          <w:rStyle w:val="selectable"/>
          <w:color w:val="000000"/>
        </w:rPr>
        <w:t>(Mammone, 2006)</w:t>
      </w:r>
      <w:r w:rsidR="007C073A">
        <w:t>.</w:t>
      </w:r>
      <w:r w:rsidR="00486C40">
        <w:t xml:space="preserve"> Therefore</w:t>
      </w:r>
      <w:r w:rsidR="007C073A">
        <w:t>, for democracy to be established in such cases, rule by the people must be upheld, and political freedom and space</w:t>
      </w:r>
      <w:r w:rsidR="00BE386D">
        <w:t xml:space="preserve"> must be created.</w:t>
      </w:r>
    </w:p>
    <w:p w:rsidR="00486C40" w:rsidRPr="009A30D2" w:rsidRDefault="00CF3B4A" w:rsidP="009A30D2">
      <w:pPr>
        <w:ind w:firstLine="0"/>
        <w:contextualSpacing/>
        <w:rPr>
          <w:b/>
        </w:rPr>
      </w:pPr>
      <w:r w:rsidRPr="009A30D2">
        <w:rPr>
          <w:b/>
        </w:rPr>
        <w:t xml:space="preserve">The success story of authoritarian rule in china and the onset of democracy in </w:t>
      </w:r>
      <w:r w:rsidR="00AE2EAF" w:rsidRPr="009A30D2">
        <w:rPr>
          <w:b/>
        </w:rPr>
        <w:t>Italy</w:t>
      </w:r>
    </w:p>
    <w:p w:rsidR="007C073A" w:rsidRDefault="00CF3B4A" w:rsidP="00A04ED9">
      <w:pPr>
        <w:pStyle w:val="NormalWeb"/>
        <w:spacing w:line="480" w:lineRule="auto"/>
        <w:ind w:firstLine="720"/>
        <w:contextualSpacing/>
      </w:pPr>
      <w:r>
        <w:t>Other states have entirely fai</w:t>
      </w:r>
      <w:r>
        <w:t xml:space="preserve">led to embrace the spirit of democracy, and a good example is China mainland. </w:t>
      </w:r>
      <w:r w:rsidR="00E071E5">
        <w:t>The mainland supports communist ideologies and has e</w:t>
      </w:r>
      <w:r w:rsidR="00BC30EB">
        <w:t>xpressed skepticism over</w:t>
      </w:r>
      <w:r w:rsidR="00E071E5">
        <w:t xml:space="preserve"> democracy</w:t>
      </w:r>
      <w:r w:rsidR="009A30D2">
        <w:rPr>
          <w:rStyle w:val="selectable"/>
          <w:color w:val="000000"/>
        </w:rPr>
        <w:t>(Noesselt, 2013)</w:t>
      </w:r>
      <w:r w:rsidR="00E071E5">
        <w:t>. It is because the majority of Chines</w:t>
      </w:r>
      <w:r w:rsidR="009A30D2">
        <w:t>e</w:t>
      </w:r>
      <w:r w:rsidR="00E071E5">
        <w:t xml:space="preserve"> if not all, believe that government is legitimate when it upholds and represents their higher interests, not when peo</w:t>
      </w:r>
      <w:r>
        <w:t>ple influence it. Arguably</w:t>
      </w:r>
      <w:r w:rsidR="00E071E5">
        <w:t xml:space="preserve">, the nation </w:t>
      </w:r>
      <w:r w:rsidR="001300EA">
        <w:t>does not intend to create</w:t>
      </w:r>
      <w:r>
        <w:t xml:space="preserve"> </w:t>
      </w:r>
      <w:r w:rsidR="00E071E5">
        <w:t>a system for prizing personal freedom but instead have a strong leadership</w:t>
      </w:r>
      <w:r w:rsidR="001300EA">
        <w:t xml:space="preserve"> </w:t>
      </w:r>
      <w:r w:rsidR="00A04ED9">
        <w:rPr>
          <w:rStyle w:val="selectable"/>
          <w:color w:val="000000"/>
        </w:rPr>
        <w:t>(Noesselt, 2013)</w:t>
      </w:r>
      <w:r w:rsidR="00E071E5">
        <w:t>.</w:t>
      </w:r>
      <w:r w:rsidR="00A04ED9">
        <w:t xml:space="preserve"> On the other case</w:t>
      </w:r>
      <w:r w:rsidR="00E071E5">
        <w:t>, the change from the totalitarian regime to a democratic state h</w:t>
      </w:r>
      <w:r>
        <w:t>as helped Italy address</w:t>
      </w:r>
      <w:r w:rsidR="00E071E5">
        <w:t xml:space="preserve"> her previous shortcomings</w:t>
      </w:r>
      <w:r w:rsidR="001300EA">
        <w:t xml:space="preserve"> </w:t>
      </w:r>
      <w:r w:rsidR="00A04ED9">
        <w:rPr>
          <w:rStyle w:val="selectable"/>
          <w:color w:val="000000"/>
        </w:rPr>
        <w:t>(Amoretti, 2002)</w:t>
      </w:r>
      <w:r w:rsidR="00E071E5">
        <w:t xml:space="preserve">. The success story </w:t>
      </w:r>
      <w:r>
        <w:t>has revealed that for</w:t>
      </w:r>
      <w:r w:rsidR="00E071E5">
        <w:t xml:space="preserve"> a complete transition, the state must recognize the rule of law</w:t>
      </w:r>
      <w:r w:rsidR="00B15452">
        <w:t xml:space="preserve">, uphold justice, and political </w:t>
      </w:r>
      <w:r w:rsidR="00AE2EAF">
        <w:t>representation</w:t>
      </w:r>
      <w:r w:rsidR="00C258C0">
        <w:t xml:space="preserve"> </w:t>
      </w:r>
      <w:r w:rsidR="00A04ED9">
        <w:rPr>
          <w:rStyle w:val="selectable"/>
          <w:color w:val="000000"/>
        </w:rPr>
        <w:t>(Amoretti, 2002)</w:t>
      </w:r>
      <w:r w:rsidR="00B15452">
        <w:t>. Thus creating a prosperous nation in all fronts of political, social, and economic aspects.</w:t>
      </w:r>
    </w:p>
    <w:p w:rsidR="002D4B06" w:rsidRDefault="002D4B06" w:rsidP="009A30D2">
      <w:pPr>
        <w:ind w:firstLine="0"/>
        <w:contextualSpacing/>
        <w:jc w:val="center"/>
        <w:rPr>
          <w:b/>
        </w:rPr>
      </w:pPr>
    </w:p>
    <w:p w:rsidR="002D4B06" w:rsidRDefault="002D4B06" w:rsidP="009A30D2">
      <w:pPr>
        <w:ind w:firstLine="0"/>
        <w:contextualSpacing/>
        <w:jc w:val="center"/>
        <w:rPr>
          <w:b/>
        </w:rPr>
      </w:pPr>
    </w:p>
    <w:p w:rsidR="00B15452" w:rsidRPr="009A30D2" w:rsidRDefault="00CF3B4A" w:rsidP="009A30D2">
      <w:pPr>
        <w:ind w:firstLine="0"/>
        <w:contextualSpacing/>
        <w:jc w:val="center"/>
        <w:rPr>
          <w:b/>
        </w:rPr>
      </w:pPr>
      <w:r w:rsidRPr="009A30D2">
        <w:rPr>
          <w:b/>
        </w:rPr>
        <w:lastRenderedPageBreak/>
        <w:t>Conclusion</w:t>
      </w:r>
    </w:p>
    <w:p w:rsidR="00597492" w:rsidRDefault="00CF3B4A" w:rsidP="003E34B1">
      <w:pPr>
        <w:contextualSpacing/>
      </w:pPr>
      <w:r>
        <w:t>Authoritarian, totalitarian, and democracy are all system of administration. However, democr</w:t>
      </w:r>
      <w:r>
        <w:t>acy takes precedence as it is the most preferred by most states as it allows the rule of law to flourish. Other nations such as China prefer authoritarian as it aligns itself with traditional beliefs. Notably, I support democratic governance, however, as l</w:t>
      </w:r>
      <w:r>
        <w:t>ong as the rule of law is respected and social and economic freedom are held, then the authoritarian government is permitted, though am totally against totalitarian governance.</w:t>
      </w:r>
    </w:p>
    <w:p w:rsidR="00597492" w:rsidRDefault="00CF3B4A" w:rsidP="003E34B1">
      <w:pPr>
        <w:contextualSpacing/>
      </w:pPr>
      <w:r>
        <w:br w:type="page"/>
      </w:r>
    </w:p>
    <w:p w:rsidR="00B15452" w:rsidRDefault="00CF3B4A" w:rsidP="00A04ED9">
      <w:pPr>
        <w:contextualSpacing/>
        <w:jc w:val="center"/>
      </w:pPr>
      <w:r>
        <w:lastRenderedPageBreak/>
        <w:t>References</w:t>
      </w:r>
    </w:p>
    <w:p w:rsidR="00A04ED9" w:rsidRDefault="00CF3B4A" w:rsidP="00A04ED9">
      <w:pPr>
        <w:pStyle w:val="NormalWeb"/>
        <w:spacing w:line="480" w:lineRule="auto"/>
        <w:ind w:left="720" w:hanging="720"/>
        <w:contextualSpacing/>
      </w:pPr>
      <w:r>
        <w:rPr>
          <w:rStyle w:val="selectable"/>
          <w:color w:val="000000"/>
        </w:rPr>
        <w:t xml:space="preserve">Amoretti, U. (2002). Italy Decentralizes. </w:t>
      </w:r>
      <w:r>
        <w:rPr>
          <w:rStyle w:val="selectable"/>
          <w:i/>
          <w:iCs/>
          <w:color w:val="000000"/>
        </w:rPr>
        <w:t>Journal of Democracy</w:t>
      </w:r>
      <w:r>
        <w:rPr>
          <w:rStyle w:val="selectable"/>
          <w:color w:val="000000"/>
        </w:rPr>
        <w:t xml:space="preserve">, </w:t>
      </w:r>
      <w:r>
        <w:rPr>
          <w:rStyle w:val="selectable"/>
          <w:i/>
          <w:iCs/>
          <w:color w:val="000000"/>
        </w:rPr>
        <w:t>13</w:t>
      </w:r>
      <w:r>
        <w:rPr>
          <w:rStyle w:val="selectable"/>
          <w:color w:val="000000"/>
        </w:rPr>
        <w:t>(2), 126-140. doi: 10.1353/jod.2002.0019</w:t>
      </w:r>
    </w:p>
    <w:p w:rsidR="00A04ED9" w:rsidRDefault="00CF3B4A" w:rsidP="00A04ED9">
      <w:pPr>
        <w:pStyle w:val="NormalWeb"/>
        <w:spacing w:line="480" w:lineRule="auto"/>
        <w:ind w:left="720" w:hanging="720"/>
        <w:contextualSpacing/>
      </w:pPr>
      <w:r>
        <w:rPr>
          <w:rStyle w:val="selectable"/>
          <w:color w:val="000000"/>
        </w:rPr>
        <w:t xml:space="preserve">Bosworth, R. (2003). Benito Mussolini: Dictator. </w:t>
      </w:r>
      <w:r>
        <w:rPr>
          <w:rStyle w:val="selectable"/>
          <w:i/>
          <w:iCs/>
          <w:color w:val="000000"/>
        </w:rPr>
        <w:t>Historically Speaking</w:t>
      </w:r>
      <w:r>
        <w:rPr>
          <w:rStyle w:val="selectable"/>
          <w:color w:val="000000"/>
        </w:rPr>
        <w:t xml:space="preserve">, </w:t>
      </w:r>
      <w:r>
        <w:rPr>
          <w:rStyle w:val="selectable"/>
          <w:i/>
          <w:iCs/>
          <w:color w:val="000000"/>
        </w:rPr>
        <w:t>4</w:t>
      </w:r>
      <w:r>
        <w:rPr>
          <w:rStyle w:val="selectable"/>
          <w:color w:val="000000"/>
        </w:rPr>
        <w:t>(5), 7-9. doi: 10.1353/hsp.2003.0052</w:t>
      </w:r>
    </w:p>
    <w:p w:rsidR="00A04ED9" w:rsidRDefault="00CF3B4A" w:rsidP="00A04ED9">
      <w:pPr>
        <w:pStyle w:val="NormalWeb"/>
        <w:spacing w:line="480" w:lineRule="auto"/>
        <w:ind w:left="720" w:hanging="720"/>
        <w:contextualSpacing/>
      </w:pPr>
      <w:r>
        <w:rPr>
          <w:rStyle w:val="selectable"/>
          <w:color w:val="000000"/>
        </w:rPr>
        <w:t>Mammone, A. (2006). A Daily Revision of the Past: Fascism, Anti-Fascism, and Memory in Contemporary Italy</w:t>
      </w:r>
      <w:r>
        <w:rPr>
          <w:rStyle w:val="selectable"/>
          <w:color w:val="000000"/>
        </w:rPr>
        <w:t xml:space="preserve">. </w:t>
      </w:r>
      <w:r>
        <w:rPr>
          <w:rStyle w:val="selectable"/>
          <w:i/>
          <w:iCs/>
          <w:color w:val="000000"/>
        </w:rPr>
        <w:t>Modern Italy</w:t>
      </w:r>
      <w:r>
        <w:rPr>
          <w:rStyle w:val="selectable"/>
          <w:color w:val="000000"/>
        </w:rPr>
        <w:t xml:space="preserve">, </w:t>
      </w:r>
      <w:r>
        <w:rPr>
          <w:rStyle w:val="selectable"/>
          <w:i/>
          <w:iCs/>
          <w:color w:val="000000"/>
        </w:rPr>
        <w:t>11</w:t>
      </w:r>
      <w:r>
        <w:rPr>
          <w:rStyle w:val="selectable"/>
          <w:color w:val="000000"/>
        </w:rPr>
        <w:t>(2), 211-226. doi: 10.1080/13532940600709338</w:t>
      </w:r>
    </w:p>
    <w:p w:rsidR="00A04ED9" w:rsidRDefault="00CF3B4A" w:rsidP="00A04ED9">
      <w:pPr>
        <w:pStyle w:val="NormalWeb"/>
        <w:spacing w:line="480" w:lineRule="auto"/>
        <w:ind w:left="720" w:hanging="720"/>
        <w:contextualSpacing/>
      </w:pPr>
      <w:r>
        <w:rPr>
          <w:rStyle w:val="selectable"/>
          <w:color w:val="000000"/>
        </w:rPr>
        <w:t xml:space="preserve">Noesselt, N. (2013). Microblogs and the Adaptation of the Chinese Party-State's Governance Strategy. </w:t>
      </w:r>
      <w:r>
        <w:rPr>
          <w:rStyle w:val="selectable"/>
          <w:i/>
          <w:iCs/>
          <w:color w:val="000000"/>
        </w:rPr>
        <w:t>Governance</w:t>
      </w:r>
      <w:r>
        <w:rPr>
          <w:rStyle w:val="selectable"/>
          <w:color w:val="000000"/>
        </w:rPr>
        <w:t xml:space="preserve">, </w:t>
      </w:r>
      <w:r>
        <w:rPr>
          <w:rStyle w:val="selectable"/>
          <w:i/>
          <w:iCs/>
          <w:color w:val="000000"/>
        </w:rPr>
        <w:t>27</w:t>
      </w:r>
      <w:r>
        <w:rPr>
          <w:rStyle w:val="selectable"/>
          <w:color w:val="000000"/>
        </w:rPr>
        <w:t>(3), 449-468. doi: 10.1111/gove.12045</w:t>
      </w:r>
    </w:p>
    <w:p w:rsidR="00597492" w:rsidRDefault="00597492" w:rsidP="003E34B1">
      <w:pPr>
        <w:contextualSpacing/>
      </w:pPr>
    </w:p>
    <w:p w:rsidR="00E67642" w:rsidRDefault="00E67642" w:rsidP="003E34B1">
      <w:pPr>
        <w:contextualSpacing/>
      </w:pPr>
    </w:p>
    <w:sectPr w:rsidR="00E67642" w:rsidSect="0059749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F3B4A" w:rsidRDefault="00CF3B4A" w:rsidP="00EB5978">
      <w:pPr>
        <w:spacing w:after="0" w:line="240" w:lineRule="auto"/>
      </w:pPr>
      <w:r>
        <w:separator/>
      </w:r>
    </w:p>
  </w:endnote>
  <w:endnote w:type="continuationSeparator" w:id="1">
    <w:p w:rsidR="00CF3B4A" w:rsidRDefault="00CF3B4A" w:rsidP="00EB597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F3B4A" w:rsidRDefault="00CF3B4A" w:rsidP="00EB5978">
      <w:pPr>
        <w:spacing w:after="0" w:line="240" w:lineRule="auto"/>
      </w:pPr>
      <w:r>
        <w:separator/>
      </w:r>
    </w:p>
  </w:footnote>
  <w:footnote w:type="continuationSeparator" w:id="1">
    <w:p w:rsidR="00CF3B4A" w:rsidRDefault="00CF3B4A" w:rsidP="00EB597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492" w:rsidRDefault="00CF3B4A" w:rsidP="00597492">
    <w:pPr>
      <w:ind w:firstLine="0"/>
    </w:pPr>
    <w:r>
      <w:t xml:space="preserve">THE TOTALITARIAN NATURE OF THE ITALIAN REGIME 1922-1943 </w:t>
    </w:r>
    <w:r>
      <w:tab/>
    </w:r>
    <w:r>
      <w:tab/>
    </w:r>
    <w:sdt>
      <w:sdtPr>
        <w:id w:val="26068163"/>
        <w:docPartObj>
          <w:docPartGallery w:val="Page Numbers (Top of Page)"/>
          <w:docPartUnique/>
        </w:docPartObj>
      </w:sdtPr>
      <w:sdtEndPr>
        <w:rPr>
          <w:noProof/>
        </w:rPr>
      </w:sdtEndPr>
      <w:sdtContent>
        <w:r w:rsidR="00EB5978">
          <w:fldChar w:fldCharType="begin"/>
        </w:r>
        <w:r w:rsidR="00E72044">
          <w:instrText xml:space="preserve"> PAGE   \* MERGEFORMAT </w:instrText>
        </w:r>
        <w:r w:rsidR="00EB5978">
          <w:fldChar w:fldCharType="separate"/>
        </w:r>
        <w:r w:rsidR="00BD6B97">
          <w:rPr>
            <w:noProof/>
          </w:rPr>
          <w:t>5</w:t>
        </w:r>
        <w:r w:rsidR="00EB5978">
          <w:rPr>
            <w:noProof/>
          </w:rPr>
          <w:fldChar w:fldCharType="end"/>
        </w:r>
      </w:sdtContent>
    </w:sdt>
  </w:p>
  <w:p w:rsidR="00597492" w:rsidRDefault="0059749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492" w:rsidRDefault="00CF3B4A" w:rsidP="00597492">
    <w:pPr>
      <w:ind w:firstLine="0"/>
    </w:pPr>
    <w:r>
      <w:t>Running head:</w:t>
    </w:r>
    <w:r w:rsidR="00BD6B97">
      <w:t xml:space="preserve"> </w:t>
    </w:r>
    <w:r w:rsidR="00A60ED9">
      <w:t>THE TOTALITARIAN NATURE OF THE ITALIAN REGIME 1922-1943</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982180"/>
    <w:rsid w:val="0001658D"/>
    <w:rsid w:val="000A7D6F"/>
    <w:rsid w:val="0010200D"/>
    <w:rsid w:val="001300EA"/>
    <w:rsid w:val="00130278"/>
    <w:rsid w:val="00137D8B"/>
    <w:rsid w:val="00251638"/>
    <w:rsid w:val="002B6E35"/>
    <w:rsid w:val="002D4B06"/>
    <w:rsid w:val="002F7340"/>
    <w:rsid w:val="00332734"/>
    <w:rsid w:val="00353FFA"/>
    <w:rsid w:val="003E34B1"/>
    <w:rsid w:val="00425463"/>
    <w:rsid w:val="00437F58"/>
    <w:rsid w:val="00486C40"/>
    <w:rsid w:val="004F7315"/>
    <w:rsid w:val="00591FD3"/>
    <w:rsid w:val="00597492"/>
    <w:rsid w:val="00682D6B"/>
    <w:rsid w:val="007C073A"/>
    <w:rsid w:val="008A47DB"/>
    <w:rsid w:val="00982180"/>
    <w:rsid w:val="009A30D2"/>
    <w:rsid w:val="009F6E1F"/>
    <w:rsid w:val="00A04ED9"/>
    <w:rsid w:val="00A270A7"/>
    <w:rsid w:val="00A60ED9"/>
    <w:rsid w:val="00AD27B9"/>
    <w:rsid w:val="00AE2EAF"/>
    <w:rsid w:val="00AE4A92"/>
    <w:rsid w:val="00B15452"/>
    <w:rsid w:val="00BC30EB"/>
    <w:rsid w:val="00BC3647"/>
    <w:rsid w:val="00BD6B97"/>
    <w:rsid w:val="00BE386D"/>
    <w:rsid w:val="00BE6DFD"/>
    <w:rsid w:val="00C258C0"/>
    <w:rsid w:val="00C359A4"/>
    <w:rsid w:val="00CF3B4A"/>
    <w:rsid w:val="00E071E5"/>
    <w:rsid w:val="00E67642"/>
    <w:rsid w:val="00E72044"/>
    <w:rsid w:val="00E84351"/>
    <w:rsid w:val="00E973FC"/>
    <w:rsid w:val="00EB5978"/>
    <w:rsid w:val="00F978D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100" w:afterAutospacing="1"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1FD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74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7492"/>
  </w:style>
  <w:style w:type="paragraph" w:styleId="Footer">
    <w:name w:val="footer"/>
    <w:basedOn w:val="Normal"/>
    <w:link w:val="FooterChar"/>
    <w:uiPriority w:val="99"/>
    <w:unhideWhenUsed/>
    <w:rsid w:val="005974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7492"/>
  </w:style>
  <w:style w:type="paragraph" w:styleId="NormalWeb">
    <w:name w:val="Normal (Web)"/>
    <w:basedOn w:val="Normal"/>
    <w:uiPriority w:val="99"/>
    <w:unhideWhenUsed/>
    <w:rsid w:val="00597492"/>
    <w:pPr>
      <w:spacing w:before="100" w:beforeAutospacing="1" w:line="240" w:lineRule="auto"/>
      <w:ind w:firstLine="0"/>
    </w:pPr>
    <w:rPr>
      <w:rFonts w:eastAsia="Times New Roman" w:cs="Times New Roman"/>
      <w:szCs w:val="24"/>
    </w:rPr>
  </w:style>
  <w:style w:type="character" w:styleId="Strong">
    <w:name w:val="Strong"/>
    <w:basedOn w:val="DefaultParagraphFont"/>
    <w:uiPriority w:val="22"/>
    <w:qFormat/>
    <w:rsid w:val="00597492"/>
    <w:rPr>
      <w:b/>
      <w:bCs/>
    </w:rPr>
  </w:style>
  <w:style w:type="character" w:customStyle="1" w:styleId="selectable">
    <w:name w:val="selectable"/>
    <w:basedOn w:val="DefaultParagraphFont"/>
    <w:rsid w:val="00597492"/>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298</TotalTime>
  <Pages>7</Pages>
  <Words>1214</Words>
  <Characters>6923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8121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duncandarddy@outlook.com</dc:creator>
  <cp:lastModifiedBy>ANTONY BJ</cp:lastModifiedBy>
  <cp:revision>12</cp:revision>
  <dcterms:created xsi:type="dcterms:W3CDTF">2019-07-30T06:07:00Z</dcterms:created>
  <dcterms:modified xsi:type="dcterms:W3CDTF">2019-07-30T11:49:00Z</dcterms:modified>
</cp:coreProperties>
</file>